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633C0472"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bookmarkStart w:id="0" w:name="_Hlk195692255"/>
      <w:r w:rsidR="00460172" w:rsidRPr="007A78D1">
        <w:t xml:space="preserve">Implementace ETCS Regional Ejpovice – </w:t>
      </w:r>
      <w:r w:rsidR="00460172" w:rsidRPr="00460172">
        <w:t>Radnice</w:t>
      </w:r>
      <w:bookmarkEnd w:id="0"/>
      <w:r w:rsidRPr="00460172">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460172" w:rsidRDefault="00DD69B0" w:rsidP="0048621E">
      <w:pPr>
        <w:pStyle w:val="SoDTextbezodsazen"/>
        <w:spacing w:after="0"/>
        <w:rPr>
          <w:sz w:val="20"/>
          <w:szCs w:val="20"/>
        </w:rPr>
      </w:pPr>
      <w:r w:rsidRPr="00460172">
        <w:rPr>
          <w:rFonts w:eastAsia="Verdana" w:cs="Times New Roman"/>
          <w:sz w:val="20"/>
          <w:szCs w:val="20"/>
        </w:rPr>
        <w:t xml:space="preserve">zastoupená: </w:t>
      </w:r>
      <w:r w:rsidRPr="00460172">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460172">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15D10B2"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460172" w:rsidRPr="00460172">
        <w:rPr>
          <w:rFonts w:eastAsia="Verdana" w:cs="Times New Roman"/>
          <w:szCs w:val="20"/>
        </w:rPr>
        <w:t>západ, Ke Štvanici 656/3, 186 00 Praha 8</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308B3E85" w14:textId="1A565E86" w:rsidR="00DD69B0" w:rsidRPr="00460172" w:rsidRDefault="00BD5BFC" w:rsidP="00D55435">
      <w:pPr>
        <w:tabs>
          <w:tab w:val="left" w:pos="1985"/>
          <w:tab w:val="right" w:pos="5670"/>
        </w:tabs>
        <w:suppressAutoHyphens/>
        <w:spacing w:after="0" w:line="240" w:lineRule="auto"/>
        <w:rPr>
          <w:szCs w:val="20"/>
        </w:rPr>
      </w:pPr>
      <w:r w:rsidRPr="00460172">
        <w:rPr>
          <w:rFonts w:eastAsia="Verdana" w:cs="Times New Roman"/>
          <w:szCs w:val="20"/>
        </w:rPr>
        <w:t>ISPROFOND/SUBISPROFIN</w:t>
      </w:r>
      <w:r w:rsidRPr="00460172">
        <w:rPr>
          <w:szCs w:val="20"/>
        </w:rPr>
        <w:t>:</w:t>
      </w:r>
      <w:r w:rsidR="00460172" w:rsidRPr="00460172">
        <w:rPr>
          <w:szCs w:val="20"/>
        </w:rPr>
        <w:t xml:space="preserve"> 3273214901/5323520066</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0756EAA3" w:rsidR="00DD69B0" w:rsidRPr="0046017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460172">
        <w:rPr>
          <w:rFonts w:eastAsia="Verdana" w:cs="Times New Roman"/>
          <w:szCs w:val="20"/>
        </w:rPr>
        <w:t>nadlimitní</w:t>
      </w:r>
      <w:r w:rsidR="00460172" w:rsidRPr="00460172">
        <w:rPr>
          <w:rFonts w:eastAsia="Verdana" w:cs="Times New Roman"/>
          <w:bCs/>
          <w:szCs w:val="20"/>
        </w:rPr>
        <w:t xml:space="preserve"> </w:t>
      </w:r>
      <w:r w:rsidRPr="00460172">
        <w:rPr>
          <w:rFonts w:eastAsia="Verdana" w:cs="Times New Roman"/>
          <w:szCs w:val="20"/>
        </w:rPr>
        <w:t xml:space="preserve">veřejné zakázky na stavební práce </w:t>
      </w:r>
      <w:bookmarkStart w:id="2" w:name="_Hlk124082299"/>
      <w:r w:rsidRPr="00460172">
        <w:rPr>
          <w:rFonts w:eastAsia="Verdana" w:cs="Times New Roman"/>
          <w:szCs w:val="20"/>
        </w:rPr>
        <w:t>s názvem „</w:t>
      </w:r>
      <w:r w:rsidR="00460172" w:rsidRPr="00460172">
        <w:rPr>
          <w:rFonts w:eastAsia="Verdana" w:cs="Times New Roman"/>
          <w:szCs w:val="20"/>
        </w:rPr>
        <w:t xml:space="preserve">Implementace ETCS Regional Ejpovice – Radnice </w:t>
      </w:r>
      <w:r w:rsidRPr="00460172">
        <w:rPr>
          <w:rFonts w:eastAsia="Verdana" w:cs="Times New Roman"/>
          <w:szCs w:val="20"/>
        </w:rPr>
        <w:t>“,</w:t>
      </w:r>
      <w:bookmarkEnd w:id="2"/>
      <w:r w:rsidRPr="00460172">
        <w:rPr>
          <w:rFonts w:eastAsia="Verdana" w:cs="Times New Roman"/>
          <w:szCs w:val="20"/>
        </w:rPr>
        <w:t xml:space="preserve"> jejímž předmětem je zhotovení díla dle zadávací dokumentace veřejné zakázky a poskytování </w:t>
      </w:r>
      <w:r w:rsidR="00DF69DB" w:rsidRPr="00460172">
        <w:rPr>
          <w:rFonts w:eastAsia="Verdana" w:cs="Times New Roman"/>
          <w:szCs w:val="20"/>
        </w:rPr>
        <w:t xml:space="preserve">součinnosti </w:t>
      </w:r>
      <w:r w:rsidRPr="00460172">
        <w:rPr>
          <w:rFonts w:eastAsia="Verdana" w:cs="Times New Roman"/>
          <w:szCs w:val="20"/>
        </w:rPr>
        <w:t xml:space="preserve">(dále jen </w:t>
      </w:r>
      <w:r w:rsidRPr="00460172">
        <w:rPr>
          <w:rFonts w:eastAsia="Verdana" w:cs="Times New Roman"/>
          <w:b/>
          <w:bCs/>
          <w:szCs w:val="20"/>
        </w:rPr>
        <w:t>„Veřejná zakázka“</w:t>
      </w:r>
      <w:r w:rsidRPr="00460172">
        <w:rPr>
          <w:rFonts w:eastAsia="Verdana" w:cs="Times New Roman"/>
          <w:szCs w:val="20"/>
        </w:rPr>
        <w:t>),</w:t>
      </w:r>
    </w:p>
    <w:p w14:paraId="6955B037" w14:textId="67AD776D" w:rsidR="00DD69B0" w:rsidRPr="00460172" w:rsidRDefault="00DD69B0" w:rsidP="00BD5BFC">
      <w:pPr>
        <w:numPr>
          <w:ilvl w:val="0"/>
          <w:numId w:val="29"/>
        </w:numPr>
        <w:spacing w:after="120" w:line="240" w:lineRule="auto"/>
        <w:contextualSpacing/>
        <w:jc w:val="both"/>
        <w:rPr>
          <w:rFonts w:eastAsia="Verdana" w:cs="Times New Roman"/>
          <w:szCs w:val="20"/>
        </w:rPr>
      </w:pPr>
      <w:r w:rsidRPr="00460172">
        <w:rPr>
          <w:rFonts w:eastAsia="Verdana" w:cs="Times New Roman"/>
          <w:szCs w:val="20"/>
        </w:rPr>
        <w:t>Smluvní strany současně uzavírají na základě zadávacího</w:t>
      </w:r>
      <w:r w:rsidR="005B5F27" w:rsidRPr="00460172">
        <w:rPr>
          <w:rFonts w:eastAsia="Verdana" w:cs="Times New Roman"/>
          <w:bCs/>
          <w:szCs w:val="20"/>
        </w:rPr>
        <w:t xml:space="preserve"> </w:t>
      </w:r>
      <w:r w:rsidRPr="00460172">
        <w:rPr>
          <w:rFonts w:eastAsia="Verdana" w:cs="Times New Roman"/>
          <w:szCs w:val="20"/>
        </w:rPr>
        <w:t>řízení Veřejné zakázky smlouvu o dílo, jejímž předmětem je realizace díla s názvem „</w:t>
      </w:r>
      <w:r w:rsidR="00460172" w:rsidRPr="00460172">
        <w:rPr>
          <w:rFonts w:eastAsia="Verdana" w:cs="Times New Roman"/>
          <w:szCs w:val="20"/>
        </w:rPr>
        <w:t xml:space="preserve">Implementace ETCS Regional Ejpovice – Radnice </w:t>
      </w:r>
      <w:r w:rsidRPr="00460172">
        <w:rPr>
          <w:rFonts w:eastAsia="Verdana" w:cs="Times New Roman"/>
          <w:szCs w:val="20"/>
        </w:rPr>
        <w:t xml:space="preserve">“, dle zadávací dokumentace Veřejné zakázky (dále jen </w:t>
      </w:r>
      <w:r w:rsidRPr="00460172">
        <w:rPr>
          <w:rFonts w:eastAsia="Verdana" w:cs="Times New Roman"/>
          <w:b/>
          <w:bCs/>
          <w:szCs w:val="20"/>
        </w:rPr>
        <w:t>„Smlouva o dílo“</w:t>
      </w:r>
      <w:r w:rsidRPr="00460172">
        <w:rPr>
          <w:rFonts w:eastAsia="Verdana" w:cs="Times New Roman"/>
          <w:szCs w:val="20"/>
        </w:rPr>
        <w:t>),</w:t>
      </w:r>
    </w:p>
    <w:p w14:paraId="17560F9D" w14:textId="590B866D" w:rsidR="00DD69B0" w:rsidRPr="00141CE2" w:rsidRDefault="00DD69B0" w:rsidP="00141CE2">
      <w:pPr>
        <w:numPr>
          <w:ilvl w:val="0"/>
          <w:numId w:val="29"/>
        </w:numPr>
        <w:spacing w:after="120" w:line="240" w:lineRule="auto"/>
        <w:contextualSpacing/>
        <w:jc w:val="both"/>
        <w:rPr>
          <w:rFonts w:eastAsia="Verdana" w:cs="Times New Roman"/>
          <w:szCs w:val="20"/>
        </w:rPr>
      </w:pPr>
      <w:r w:rsidRPr="0046017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w:t>
      </w:r>
      <w:r w:rsidRPr="00141CE2">
        <w:rPr>
          <w:rFonts w:eastAsia="Verdana" w:cs="Times New Roman"/>
          <w:szCs w:val="20"/>
        </w:rPr>
        <w:t xml:space="preserve">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383F872A" w:rsidR="00DD69B0" w:rsidRPr="00460172"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460172">
        <w:rPr>
          <w:rFonts w:eastAsia="Times New Roman" w:cs="Arial"/>
          <w:szCs w:val="20"/>
          <w:lang w:eastAsia="cs-CZ"/>
        </w:rPr>
        <w:t>Účelem této Smlouvy je úprava práv a povinností Smluvních stran při zajištění</w:t>
      </w:r>
      <w:r w:rsidR="00DF69DB" w:rsidRPr="00460172">
        <w:rPr>
          <w:rFonts w:eastAsia="Times New Roman" w:cs="Arial"/>
          <w:szCs w:val="20"/>
          <w:lang w:eastAsia="cs-CZ"/>
        </w:rPr>
        <w:t xml:space="preserve"> součinnosti </w:t>
      </w:r>
      <w:r w:rsidR="006E5235" w:rsidRPr="00460172">
        <w:rPr>
          <w:rFonts w:eastAsia="Times New Roman" w:cs="Arial"/>
          <w:szCs w:val="20"/>
          <w:lang w:eastAsia="cs-CZ"/>
        </w:rPr>
        <w:t>týkající se díla</w:t>
      </w:r>
      <w:r w:rsidRPr="00460172">
        <w:rPr>
          <w:rFonts w:eastAsia="Times New Roman" w:cs="Arial"/>
          <w:szCs w:val="20"/>
          <w:lang w:eastAsia="cs-CZ"/>
        </w:rPr>
        <w:t>, jehož zhotovení je předmětem Smlouvy o dílo, tj.</w:t>
      </w:r>
      <w:r w:rsidR="006E5235" w:rsidRPr="00460172">
        <w:rPr>
          <w:rFonts w:eastAsia="Times New Roman" w:cs="Arial"/>
          <w:szCs w:val="20"/>
          <w:lang w:eastAsia="cs-CZ"/>
        </w:rPr>
        <w:t xml:space="preserve"> týkající se</w:t>
      </w:r>
      <w:r w:rsidRPr="00460172">
        <w:rPr>
          <w:rFonts w:eastAsia="Times New Roman" w:cs="Arial"/>
          <w:szCs w:val="20"/>
          <w:lang w:eastAsia="cs-CZ"/>
        </w:rPr>
        <w:t xml:space="preserve"> všech zabezpečovacích zařízení a všech návazných zařízení, která mají rozhraní se zabezpečovacím zařízením, dodaných v rámci stavby „</w:t>
      </w:r>
      <w:r w:rsidR="00460172" w:rsidRPr="00460172">
        <w:rPr>
          <w:rFonts w:eastAsia="Times New Roman" w:cs="Arial"/>
          <w:szCs w:val="20"/>
          <w:lang w:eastAsia="cs-CZ"/>
        </w:rPr>
        <w:t xml:space="preserve">Implementace ETCS Regional Ejpovice – Radnice </w:t>
      </w:r>
      <w:r w:rsidRPr="00460172">
        <w:rPr>
          <w:rFonts w:eastAsia="Times New Roman" w:cs="Arial"/>
          <w:szCs w:val="20"/>
          <w:lang w:eastAsia="cs-CZ"/>
        </w:rPr>
        <w:t>“ (</w:t>
      </w:r>
      <w:r w:rsidR="0003058D" w:rsidRPr="00460172">
        <w:rPr>
          <w:rFonts w:eastAsia="Times New Roman" w:cs="Arial"/>
          <w:szCs w:val="20"/>
          <w:lang w:eastAsia="cs-CZ"/>
        </w:rPr>
        <w:t xml:space="preserve">stavba </w:t>
      </w:r>
      <w:r w:rsidRPr="00460172">
        <w:rPr>
          <w:rFonts w:eastAsia="Times New Roman" w:cs="Arial"/>
          <w:szCs w:val="20"/>
          <w:lang w:eastAsia="cs-CZ"/>
        </w:rPr>
        <w:t xml:space="preserve">dále také jen jako </w:t>
      </w:r>
      <w:r w:rsidRPr="00460172">
        <w:rPr>
          <w:rFonts w:eastAsia="Times New Roman" w:cs="Arial"/>
          <w:b/>
          <w:bCs/>
          <w:szCs w:val="20"/>
          <w:lang w:eastAsia="cs-CZ"/>
        </w:rPr>
        <w:t>„Dílo“</w:t>
      </w:r>
      <w:r w:rsidRPr="00460172">
        <w:rPr>
          <w:rFonts w:eastAsia="Times New Roman" w:cs="Arial"/>
          <w:szCs w:val="20"/>
          <w:lang w:eastAsia="cs-CZ"/>
        </w:rPr>
        <w:t xml:space="preserve">). Na základě této Smlouvy bude Zhotovitel poskytovat Objednateli </w:t>
      </w:r>
      <w:r w:rsidR="00DA7F7B" w:rsidRPr="00460172">
        <w:rPr>
          <w:rFonts w:eastAsia="Times New Roman" w:cs="Arial"/>
          <w:szCs w:val="20"/>
          <w:lang w:eastAsia="cs-CZ"/>
        </w:rPr>
        <w:t>součinnost</w:t>
      </w:r>
      <w:r w:rsidRPr="00460172">
        <w:rPr>
          <w:rFonts w:eastAsia="Times New Roman" w:cs="Arial"/>
          <w:szCs w:val="20"/>
          <w:lang w:eastAsia="cs-CZ"/>
        </w:rPr>
        <w:t xml:space="preserve"> specifikovan</w:t>
      </w:r>
      <w:r w:rsidR="00DA7F7B" w:rsidRPr="00460172">
        <w:rPr>
          <w:rFonts w:eastAsia="Times New Roman" w:cs="Arial"/>
          <w:szCs w:val="20"/>
          <w:lang w:eastAsia="cs-CZ"/>
        </w:rPr>
        <w:t>ou</w:t>
      </w:r>
      <w:r w:rsidRPr="00460172">
        <w:rPr>
          <w:rFonts w:eastAsia="Times New Roman" w:cs="Arial"/>
          <w:szCs w:val="20"/>
          <w:lang w:eastAsia="cs-CZ"/>
        </w:rPr>
        <w:t xml:space="preserve"> v této Smlouvě. </w:t>
      </w:r>
    </w:p>
    <w:p w14:paraId="320698B1" w14:textId="17A4B2EB"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460172">
        <w:rPr>
          <w:rFonts w:eastAsia="Times New Roman" w:cs="Arial"/>
          <w:szCs w:val="20"/>
          <w:lang w:eastAsia="cs-CZ"/>
        </w:rPr>
        <w:t>Zhotovitel bere na vědomí, že služby poskytované na základě této Smlouvy je povinen poskytovat v souladu se svou nabídkou podanou v zadávacím</w:t>
      </w:r>
      <w:r w:rsidR="00460172" w:rsidRPr="00460172">
        <w:rPr>
          <w:rFonts w:eastAsia="Times New Roman" w:cs="Arial"/>
          <w:szCs w:val="20"/>
          <w:lang w:eastAsia="cs-CZ"/>
        </w:rPr>
        <w:t xml:space="preserve"> </w:t>
      </w:r>
      <w:r w:rsidRPr="00460172">
        <w:rPr>
          <w:rFonts w:eastAsia="Times New Roman" w:cs="Arial"/>
          <w:szCs w:val="20"/>
          <w:lang w:eastAsia="cs-CZ"/>
        </w:rPr>
        <w:t>řízení Veřejné zakázky, včetně všech podmínek stanovených touto Smlouvou a jejími</w:t>
      </w:r>
      <w:r w:rsidRPr="00A352F0">
        <w:rPr>
          <w:rFonts w:eastAsia="Times New Roman" w:cs="Arial"/>
          <w:szCs w:val="20"/>
          <w:lang w:eastAsia="cs-CZ"/>
        </w:rPr>
        <w:t xml:space="preserve">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6"/>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05B74244" w:rsidR="002C6CF5" w:rsidRDefault="002F0039" w:rsidP="0028494E">
      <w:pPr>
        <w:spacing w:after="120" w:line="240" w:lineRule="auto"/>
        <w:ind w:left="567"/>
        <w:contextualSpacing/>
        <w:jc w:val="both"/>
        <w:rPr>
          <w:rFonts w:eastAsia="Times New Roman" w:cs="Arial"/>
          <w:bCs/>
          <w:szCs w:val="20"/>
          <w:lang w:eastAsia="cs-CZ"/>
        </w:rPr>
      </w:pPr>
      <w:r w:rsidRPr="00460172">
        <w:rPr>
          <w:rFonts w:eastAsia="Times New Roman" w:cs="Arial"/>
          <w:bCs/>
          <w:szCs w:val="20"/>
          <w:lang w:eastAsia="cs-CZ"/>
        </w:rPr>
        <w:t xml:space="preserve">celkem za </w:t>
      </w:r>
      <w:r w:rsidR="008E28FF" w:rsidRPr="00460172">
        <w:rPr>
          <w:rFonts w:eastAsia="Times New Roman" w:cs="Arial"/>
          <w:bCs/>
          <w:szCs w:val="20"/>
          <w:lang w:eastAsia="cs-CZ"/>
        </w:rPr>
        <w:t>200</w:t>
      </w:r>
      <w:r w:rsidR="0028494E" w:rsidRPr="00460172">
        <w:rPr>
          <w:rFonts w:eastAsia="Verdana" w:cs="Times New Roman"/>
          <w:bCs/>
          <w:szCs w:val="20"/>
        </w:rPr>
        <w:t xml:space="preserve"> </w:t>
      </w:r>
      <w:r w:rsidR="002C6CF5" w:rsidRPr="00460172">
        <w:rPr>
          <w:rFonts w:eastAsia="Times New Roman" w:cs="Arial"/>
          <w:bCs/>
          <w:szCs w:val="20"/>
          <w:lang w:eastAsia="cs-CZ"/>
        </w:rPr>
        <w:t>Man-days ve výš</w:t>
      </w:r>
      <w:r w:rsidR="00370A59" w:rsidRPr="00460172">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0E1124">
        <w:rPr>
          <w:rFonts w:eastAsia="Verdana" w:cs="Arial"/>
          <w:szCs w:val="20"/>
        </w:rPr>
        <w:t>200.000,-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2"/>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3"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3285" w14:textId="77777777" w:rsidR="00CE0DFF" w:rsidRDefault="00CE0DFF" w:rsidP="00DD69B0">
      <w:pPr>
        <w:spacing w:after="0" w:line="240" w:lineRule="auto"/>
      </w:pPr>
      <w:r>
        <w:separator/>
      </w:r>
    </w:p>
  </w:endnote>
  <w:endnote w:type="continuationSeparator" w:id="0">
    <w:p w14:paraId="134144F5" w14:textId="77777777" w:rsidR="00CE0DFF" w:rsidRDefault="00CE0DFF"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196C0500"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9432EE">
            <w:rPr>
              <w:b/>
              <w:noProof/>
              <w:color w:val="FF5200"/>
              <w:sz w:val="14"/>
              <w:szCs w:val="14"/>
            </w:rPr>
            <w:t>10</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C7FB8" w14:textId="77777777" w:rsidR="00CE0DFF" w:rsidRDefault="00CE0DFF" w:rsidP="00DD69B0">
      <w:pPr>
        <w:spacing w:after="0" w:line="240" w:lineRule="auto"/>
      </w:pPr>
      <w:r>
        <w:separator/>
      </w:r>
    </w:p>
  </w:footnote>
  <w:footnote w:type="continuationSeparator" w:id="0">
    <w:p w14:paraId="61971B28" w14:textId="77777777" w:rsidR="00CE0DFF" w:rsidRDefault="00CE0DFF"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6254456">
    <w:abstractNumId w:val="9"/>
  </w:num>
  <w:num w:numId="2" w16cid:durableId="1662736260">
    <w:abstractNumId w:val="3"/>
  </w:num>
  <w:num w:numId="3" w16cid:durableId="1278680473">
    <w:abstractNumId w:val="47"/>
  </w:num>
  <w:num w:numId="4" w16cid:durableId="984093016">
    <w:abstractNumId w:val="16"/>
  </w:num>
  <w:num w:numId="5" w16cid:durableId="276108456">
    <w:abstractNumId w:val="18"/>
  </w:num>
  <w:num w:numId="6" w16cid:durableId="631441098">
    <w:abstractNumId w:val="31"/>
  </w:num>
  <w:num w:numId="7" w16cid:durableId="1933731991">
    <w:abstractNumId w:val="41"/>
  </w:num>
  <w:num w:numId="8" w16cid:durableId="1742218041">
    <w:abstractNumId w:val="2"/>
  </w:num>
  <w:num w:numId="9" w16cid:durableId="1557084675">
    <w:abstractNumId w:val="7"/>
  </w:num>
  <w:num w:numId="10" w16cid:durableId="1629167706">
    <w:abstractNumId w:val="51"/>
  </w:num>
  <w:num w:numId="11" w16cid:durableId="2091389265">
    <w:abstractNumId w:val="45"/>
  </w:num>
  <w:num w:numId="12" w16cid:durableId="1192457636">
    <w:abstractNumId w:val="19"/>
  </w:num>
  <w:num w:numId="13" w16cid:durableId="371151059">
    <w:abstractNumId w:val="44"/>
  </w:num>
  <w:num w:numId="14" w16cid:durableId="92366590">
    <w:abstractNumId w:val="21"/>
  </w:num>
  <w:num w:numId="15" w16cid:durableId="994145011">
    <w:abstractNumId w:val="42"/>
  </w:num>
  <w:num w:numId="16" w16cid:durableId="269552384">
    <w:abstractNumId w:val="23"/>
  </w:num>
  <w:num w:numId="17" w16cid:durableId="1294362119">
    <w:abstractNumId w:val="48"/>
  </w:num>
  <w:num w:numId="18" w16cid:durableId="1664552888">
    <w:abstractNumId w:val="39"/>
  </w:num>
  <w:num w:numId="19" w16cid:durableId="19429209">
    <w:abstractNumId w:val="15"/>
  </w:num>
  <w:num w:numId="20" w16cid:durableId="1090471265">
    <w:abstractNumId w:val="49"/>
  </w:num>
  <w:num w:numId="21" w16cid:durableId="1417939808">
    <w:abstractNumId w:val="5"/>
  </w:num>
  <w:num w:numId="22" w16cid:durableId="739862312">
    <w:abstractNumId w:val="28"/>
  </w:num>
  <w:num w:numId="23" w16cid:durableId="1708873831">
    <w:abstractNumId w:val="8"/>
  </w:num>
  <w:num w:numId="24" w16cid:durableId="1375957950">
    <w:abstractNumId w:val="37"/>
  </w:num>
  <w:num w:numId="25" w16cid:durableId="1988778488">
    <w:abstractNumId w:val="24"/>
  </w:num>
  <w:num w:numId="26" w16cid:durableId="1287203795">
    <w:abstractNumId w:val="1"/>
  </w:num>
  <w:num w:numId="27" w16cid:durableId="1888295165">
    <w:abstractNumId w:val="10"/>
  </w:num>
  <w:num w:numId="28" w16cid:durableId="1825584689">
    <w:abstractNumId w:val="22"/>
  </w:num>
  <w:num w:numId="29" w16cid:durableId="109980799">
    <w:abstractNumId w:val="4"/>
  </w:num>
  <w:num w:numId="30" w16cid:durableId="417604984">
    <w:abstractNumId w:val="40"/>
  </w:num>
  <w:num w:numId="31" w16cid:durableId="1578173184">
    <w:abstractNumId w:val="12"/>
  </w:num>
  <w:num w:numId="32" w16cid:durableId="1053431089">
    <w:abstractNumId w:val="27"/>
  </w:num>
  <w:num w:numId="33" w16cid:durableId="1530492496">
    <w:abstractNumId w:val="20"/>
  </w:num>
  <w:num w:numId="34" w16cid:durableId="550044047">
    <w:abstractNumId w:val="36"/>
  </w:num>
  <w:num w:numId="35" w16cid:durableId="489175351">
    <w:abstractNumId w:val="35"/>
  </w:num>
  <w:num w:numId="36" w16cid:durableId="653224132">
    <w:abstractNumId w:val="14"/>
  </w:num>
  <w:num w:numId="37" w16cid:durableId="362631309">
    <w:abstractNumId w:val="17"/>
  </w:num>
  <w:num w:numId="38" w16cid:durableId="656690133">
    <w:abstractNumId w:val="11"/>
  </w:num>
  <w:num w:numId="39" w16cid:durableId="1136878011">
    <w:abstractNumId w:val="43"/>
  </w:num>
  <w:num w:numId="40" w16cid:durableId="1745760740">
    <w:abstractNumId w:val="0"/>
  </w:num>
  <w:num w:numId="41" w16cid:durableId="857739396">
    <w:abstractNumId w:val="29"/>
  </w:num>
  <w:num w:numId="42" w16cid:durableId="1809858816">
    <w:abstractNumId w:val="46"/>
  </w:num>
  <w:num w:numId="43" w16cid:durableId="584148363">
    <w:abstractNumId w:val="34"/>
  </w:num>
  <w:num w:numId="44" w16cid:durableId="1154684365">
    <w:abstractNumId w:val="26"/>
  </w:num>
  <w:num w:numId="45" w16cid:durableId="416944841">
    <w:abstractNumId w:val="33"/>
  </w:num>
  <w:num w:numId="46" w16cid:durableId="1408458940">
    <w:abstractNumId w:val="25"/>
  </w:num>
  <w:num w:numId="47" w16cid:durableId="417410946">
    <w:abstractNumId w:val="6"/>
  </w:num>
  <w:num w:numId="48" w16cid:durableId="1144153641">
    <w:abstractNumId w:val="38"/>
  </w:num>
  <w:num w:numId="49" w16cid:durableId="962855806">
    <w:abstractNumId w:val="50"/>
  </w:num>
  <w:num w:numId="50" w16cid:durableId="1165392353">
    <w:abstractNumId w:val="30"/>
  </w:num>
  <w:num w:numId="51" w16cid:durableId="1734816523">
    <w:abstractNumId w:val="32"/>
  </w:num>
  <w:num w:numId="52" w16cid:durableId="230627941">
    <w:abstractNumId w:val="13"/>
  </w:num>
  <w:num w:numId="53" w16cid:durableId="263196501">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727F3"/>
    <w:rsid w:val="00175EF4"/>
    <w:rsid w:val="001834FF"/>
    <w:rsid w:val="0018389B"/>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43453"/>
    <w:rsid w:val="00450898"/>
    <w:rsid w:val="004508B9"/>
    <w:rsid w:val="0045355B"/>
    <w:rsid w:val="00454C59"/>
    <w:rsid w:val="00460172"/>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432EE"/>
    <w:rsid w:val="00953614"/>
    <w:rsid w:val="00956C51"/>
    <w:rsid w:val="00967D66"/>
    <w:rsid w:val="009707AE"/>
    <w:rsid w:val="009913D4"/>
    <w:rsid w:val="00997973"/>
    <w:rsid w:val="00997CDA"/>
    <w:rsid w:val="009C494D"/>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C5750"/>
    <w:rsid w:val="00AD7FEF"/>
    <w:rsid w:val="00B040CD"/>
    <w:rsid w:val="00B06BED"/>
    <w:rsid w:val="00B07322"/>
    <w:rsid w:val="00B119EB"/>
    <w:rsid w:val="00B221F4"/>
    <w:rsid w:val="00B44E41"/>
    <w:rsid w:val="00B45C30"/>
    <w:rsid w:val="00B53623"/>
    <w:rsid w:val="00B57C1B"/>
    <w:rsid w:val="00B612EB"/>
    <w:rsid w:val="00B73AA0"/>
    <w:rsid w:val="00B8115A"/>
    <w:rsid w:val="00B86682"/>
    <w:rsid w:val="00BD5BFC"/>
    <w:rsid w:val="00BF6A6B"/>
    <w:rsid w:val="00C03F96"/>
    <w:rsid w:val="00C21DB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6374C"/>
    <w:rsid w:val="00D65672"/>
    <w:rsid w:val="00D7673B"/>
    <w:rsid w:val="00D816BA"/>
    <w:rsid w:val="00D8518D"/>
    <w:rsid w:val="00D864F0"/>
    <w:rsid w:val="00D86BAF"/>
    <w:rsid w:val="00D90724"/>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544E6"/>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745AB-269B-41BD-8058-03E98842A758}">
  <ds:schemaRef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984234ca-c373-45c2-b25d-5f673622f748"/>
    <ds:schemaRef ds:uri="http://www.w3.org/XML/1998/namespace"/>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4.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5639</Words>
  <Characters>33276</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2</cp:revision>
  <cp:lastPrinted>2024-10-04T12:31:00Z</cp:lastPrinted>
  <dcterms:created xsi:type="dcterms:W3CDTF">2025-04-29T08:02:00Z</dcterms:created>
  <dcterms:modified xsi:type="dcterms:W3CDTF">2025-04-29T08:02:00Z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